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22AE4" w14:textId="77777777" w:rsidR="001155BE" w:rsidRPr="001155BE" w:rsidRDefault="001155BE" w:rsidP="001155BE"/>
    <w:p w14:paraId="37646BFB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>Instrucciones, favor de completar las siguientes preguntas (plan de trabajo):</w:t>
      </w:r>
      <w:r w:rsidRPr="001155BE">
        <w:t xml:space="preserve"> </w:t>
      </w:r>
    </w:p>
    <w:p w14:paraId="228F5F77" w14:textId="77777777" w:rsidR="001155BE" w:rsidRPr="001155BE" w:rsidRDefault="001155BE" w:rsidP="001155BE">
      <w:r w:rsidRPr="001155BE">
        <w:rPr>
          <w:b/>
          <w:bCs/>
          <w:lang w:val="es-ES"/>
        </w:rPr>
        <w:t xml:space="preserve"> </w:t>
      </w:r>
      <w:r w:rsidRPr="001155BE">
        <w:t xml:space="preserve"> </w:t>
      </w:r>
    </w:p>
    <w:p w14:paraId="714E258E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>1.</w:t>
      </w:r>
      <w:r w:rsidRPr="001155BE">
        <w:rPr>
          <w:lang w:val="es-ES"/>
        </w:rPr>
        <w:t xml:space="preserve">  </w:t>
      </w:r>
      <w:r w:rsidRPr="001155BE">
        <w:rPr>
          <w:b/>
          <w:bCs/>
          <w:i/>
          <w:iCs/>
          <w:lang w:val="es-ES"/>
        </w:rPr>
        <w:t>Al recibir el incentivo, los beneficiarios indirectos esperan:</w:t>
      </w:r>
      <w:r w:rsidRPr="001155BE">
        <w:t xml:space="preserve"> </w:t>
      </w:r>
    </w:p>
    <w:p w14:paraId="5E03A3CF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>a.  Contratar más personal.</w:t>
      </w:r>
      <w:r w:rsidRPr="001155BE">
        <w:t xml:space="preserve"> </w:t>
      </w:r>
    </w:p>
    <w:p w14:paraId="4CB01357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>b. Mantener a su plantilla actual.</w:t>
      </w:r>
      <w:r w:rsidRPr="001155BE">
        <w:t xml:space="preserve"> </w:t>
      </w:r>
    </w:p>
    <w:p w14:paraId="19E2D3F7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 </w:t>
      </w:r>
      <w:r w:rsidRPr="001155BE">
        <w:t xml:space="preserve"> </w:t>
      </w:r>
    </w:p>
    <w:p w14:paraId="2DEA58AA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 </w:t>
      </w:r>
      <w:r w:rsidRPr="001155BE">
        <w:t xml:space="preserve"> </w:t>
      </w:r>
    </w:p>
    <w:p w14:paraId="12583280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>2.  Aplicando el incentivo en el municipio, los beneficiarios indirectos:</w:t>
      </w:r>
      <w:r w:rsidRPr="001155BE">
        <w:t xml:space="preserve"> </w:t>
      </w:r>
    </w:p>
    <w:p w14:paraId="5C960994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a.  Aumentarán sus niveles de ventas. </w:t>
      </w:r>
    </w:p>
    <w:p w14:paraId="02FA4BA2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>b.  Mantendrán sus niveles de ventas.</w:t>
      </w:r>
      <w:r w:rsidRPr="001155BE">
        <w:t xml:space="preserve"> </w:t>
      </w:r>
    </w:p>
    <w:p w14:paraId="573449A9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 </w:t>
      </w:r>
      <w:r w:rsidRPr="001155BE">
        <w:t xml:space="preserve"> </w:t>
      </w:r>
    </w:p>
    <w:p w14:paraId="0BFAC100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 </w:t>
      </w:r>
      <w:r w:rsidRPr="001155BE">
        <w:t xml:space="preserve"> </w:t>
      </w:r>
    </w:p>
    <w:p w14:paraId="2DCAD6FF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>3.  Luego de haber recibido el incentivo, los beneficiarios indirectos tendrán presencia:</w:t>
      </w:r>
      <w:r w:rsidRPr="001155BE">
        <w:t xml:space="preserve"> </w:t>
      </w:r>
    </w:p>
    <w:p w14:paraId="59A6BEBD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a.  En más lugares /nuevos mercados. </w:t>
      </w:r>
    </w:p>
    <w:p w14:paraId="6CF04B26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b.  En los mismos lugares/ sin nuevos mercados. </w:t>
      </w:r>
    </w:p>
    <w:p w14:paraId="597FDF9F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 </w:t>
      </w:r>
      <w:r w:rsidRPr="001155BE">
        <w:t xml:space="preserve"> </w:t>
      </w:r>
    </w:p>
    <w:p w14:paraId="19B2C97B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>4.  En caso de que los beneficiarios indirectos no recibiesen el incentivo los negocios:</w:t>
      </w:r>
      <w:r w:rsidRPr="001155BE">
        <w:t xml:space="preserve"> </w:t>
      </w:r>
    </w:p>
    <w:p w14:paraId="7AE82AAD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a.  Permanecerían. </w:t>
      </w:r>
    </w:p>
    <w:p w14:paraId="37BA3B7D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b.  Cerrarían. </w:t>
      </w:r>
    </w:p>
    <w:p w14:paraId="7E8901FF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 </w:t>
      </w:r>
      <w:r w:rsidRPr="001155BE">
        <w:t xml:space="preserve"> </w:t>
      </w:r>
    </w:p>
    <w:p w14:paraId="691EA0CD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>5.  ¿Los  productos que el municipio pretende otorgar a los beneficiarios indirectos serán adquiridos de proveedores  del estado de Jalisco?</w:t>
      </w:r>
      <w:r w:rsidRPr="001155BE">
        <w:t xml:space="preserve"> </w:t>
      </w:r>
    </w:p>
    <w:p w14:paraId="570BBA67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a.  Si. </w:t>
      </w:r>
    </w:p>
    <w:p w14:paraId="77FAEAC4" w14:textId="77777777" w:rsidR="001155BE" w:rsidRPr="001155BE" w:rsidRDefault="001155BE" w:rsidP="001155BE">
      <w:r w:rsidRPr="001155BE">
        <w:rPr>
          <w:b/>
          <w:bCs/>
          <w:i/>
          <w:iCs/>
          <w:lang w:val="es-ES"/>
        </w:rPr>
        <w:t xml:space="preserve">b.  No. </w:t>
      </w:r>
    </w:p>
    <w:p w14:paraId="700D49E0" w14:textId="77777777" w:rsidR="00DD6358" w:rsidRDefault="00DD6358"/>
    <w:sectPr w:rsidR="00DD6358" w:rsidSect="00DD63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BE"/>
    <w:rsid w:val="000D5F48"/>
    <w:rsid w:val="001155BE"/>
    <w:rsid w:val="00191A47"/>
    <w:rsid w:val="001E698F"/>
    <w:rsid w:val="00274890"/>
    <w:rsid w:val="0057273F"/>
    <w:rsid w:val="006A4F4D"/>
    <w:rsid w:val="007D5CBC"/>
    <w:rsid w:val="007F1BBE"/>
    <w:rsid w:val="008C7D2B"/>
    <w:rsid w:val="00AC3E7C"/>
    <w:rsid w:val="00B33E02"/>
    <w:rsid w:val="00D96D84"/>
    <w:rsid w:val="00DD6358"/>
    <w:rsid w:val="00E76BF0"/>
    <w:rsid w:val="00E9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CCDCF"/>
  <w15:docId w15:val="{E6D34BAD-0D83-4E63-8021-DD34FFB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3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721</Characters>
  <Application>Microsoft Office Word</Application>
  <DocSecurity>0</DocSecurity>
  <Lines>6</Lines>
  <Paragraphs>1</Paragraphs>
  <ScaleCrop>false</ScaleCrop>
  <Company>HP Inc.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GBeltran</dc:creator>
  <cp:lastModifiedBy>BARBARA MORENO</cp:lastModifiedBy>
  <cp:revision>2</cp:revision>
  <dcterms:created xsi:type="dcterms:W3CDTF">2021-03-10T18:02:00Z</dcterms:created>
  <dcterms:modified xsi:type="dcterms:W3CDTF">2021-03-10T18:02:00Z</dcterms:modified>
</cp:coreProperties>
</file>